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2366" w14:textId="77777777" w:rsidR="006E0F12" w:rsidRDefault="006E0F1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5016"/>
      </w:tblGrid>
      <w:tr w:rsidR="009A6F63" w14:paraId="4EA92760" w14:textId="77777777" w:rsidTr="009A6F63">
        <w:trPr>
          <w:cantSplit/>
          <w:trHeight w:val="820"/>
        </w:trPr>
        <w:tc>
          <w:tcPr>
            <w:tcW w:w="2334" w:type="pct"/>
            <w:hideMark/>
          </w:tcPr>
          <w:p w14:paraId="2C93FB3D" w14:textId="65CC8A49" w:rsidR="009A6F63" w:rsidRDefault="00A67546" w:rsidP="00793CB5">
            <w:pPr>
              <w:spacing w:after="60"/>
              <w:rPr>
                <w:b/>
                <w:noProof/>
                <w:color w:val="0000CC"/>
                <w:sz w:val="12"/>
                <w:szCs w:val="12"/>
              </w:rPr>
            </w:pPr>
            <w:r>
              <w:rPr>
                <w:lang w:val="es-ES_tradnl"/>
              </w:rPr>
              <w:object w:dxaOrig="4176" w:dyaOrig="996" w14:anchorId="568FCD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pt;height:50pt" o:ole="">
                  <v:imagedata r:id="rId4" o:title=""/>
                </v:shape>
                <o:OLEObject Type="Embed" ProgID="PBrush" ShapeID="_x0000_i1025" DrawAspect="Content" ObjectID="_1752415276" r:id="rId5"/>
              </w:object>
            </w:r>
            <w:permStart w:id="1620669153" w:edGrp="everyone"/>
            <w:permEnd w:id="1620669153"/>
          </w:p>
        </w:tc>
        <w:tc>
          <w:tcPr>
            <w:tcW w:w="2666" w:type="pct"/>
            <w:vAlign w:val="center"/>
            <w:hideMark/>
          </w:tcPr>
          <w:p w14:paraId="441A1E50" w14:textId="77777777" w:rsidR="009A6F63" w:rsidRDefault="009A6F63" w:rsidP="00793CB5">
            <w:pPr>
              <w:jc w:val="right"/>
              <w:rPr>
                <w:rFonts w:ascii="Arial" w:hAnsi="Arial"/>
                <w:color w:val="336600"/>
                <w:sz w:val="17"/>
                <w:szCs w:val="17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Centro de Información Tecnológica (CIT)</w:t>
            </w:r>
          </w:p>
          <w:p w14:paraId="3909C405" w14:textId="77777777" w:rsidR="009A6F63" w:rsidRDefault="009A6F63" w:rsidP="00793CB5">
            <w:pPr>
              <w:jc w:val="right"/>
              <w:rPr>
                <w:rFonts w:ascii="Arial" w:hAnsi="Arial"/>
                <w:color w:val="336600"/>
                <w:sz w:val="17"/>
                <w:szCs w:val="17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c/ Mons. Subercaseaux 667</w:t>
            </w:r>
          </w:p>
          <w:p w14:paraId="46B1CF4E" w14:textId="77777777" w:rsidR="009A6F63" w:rsidRDefault="009A6F63" w:rsidP="00793CB5">
            <w:pPr>
              <w:jc w:val="right"/>
              <w:rPr>
                <w:rFonts w:ascii="Arial" w:hAnsi="Arial"/>
                <w:color w:val="336600"/>
                <w:sz w:val="17"/>
                <w:szCs w:val="17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La Serena - Chile</w:t>
            </w:r>
          </w:p>
          <w:p w14:paraId="2E6AB4DC" w14:textId="77777777" w:rsidR="009A6F63" w:rsidRDefault="009A6F63" w:rsidP="00793CB5">
            <w:pPr>
              <w:jc w:val="right"/>
              <w:rPr>
                <w:rFonts w:ascii="Arial" w:hAnsi="Arial"/>
                <w:color w:val="008000"/>
                <w:sz w:val="18"/>
                <w:szCs w:val="18"/>
              </w:rPr>
            </w:pPr>
            <w:r>
              <w:rPr>
                <w:rFonts w:ascii="Arial" w:hAnsi="Arial"/>
                <w:color w:val="336600"/>
                <w:sz w:val="17"/>
                <w:szCs w:val="17"/>
              </w:rPr>
              <w:t>http://www.citrevistas.cl</w:t>
            </w:r>
          </w:p>
        </w:tc>
      </w:tr>
    </w:tbl>
    <w:p w14:paraId="4A586458" w14:textId="77777777" w:rsidR="006E0F12" w:rsidRDefault="006E0F12">
      <w:pPr>
        <w:jc w:val="center"/>
        <w:rPr>
          <w:rFonts w:ascii="Arial" w:hAnsi="Arial"/>
          <w:b/>
          <w:sz w:val="52"/>
        </w:rPr>
      </w:pPr>
    </w:p>
    <w:p w14:paraId="3C0E4EF9" w14:textId="77777777" w:rsidR="006E0F12" w:rsidRDefault="006E0F12">
      <w:pPr>
        <w:jc w:val="center"/>
        <w:rPr>
          <w:rFonts w:ascii="Arial" w:hAnsi="Arial"/>
          <w:b/>
          <w:sz w:val="52"/>
        </w:rPr>
      </w:pPr>
    </w:p>
    <w:p w14:paraId="0BF8797B" w14:textId="77777777" w:rsidR="006E0F12" w:rsidRPr="004414B0" w:rsidRDefault="006E0F12">
      <w:pPr>
        <w:jc w:val="center"/>
        <w:rPr>
          <w:rFonts w:ascii="Arial Black" w:hAnsi="Arial Black"/>
          <w:b/>
          <w:color w:val="800000"/>
          <w:spacing w:val="100"/>
          <w:sz w:val="64"/>
        </w:rPr>
      </w:pPr>
      <w:r w:rsidRPr="004414B0">
        <w:rPr>
          <w:rFonts w:ascii="Arial Black" w:hAnsi="Arial Black"/>
          <w:b/>
          <w:color w:val="800000"/>
          <w:spacing w:val="100"/>
          <w:sz w:val="64"/>
        </w:rPr>
        <w:t>Certificado</w:t>
      </w:r>
    </w:p>
    <w:p w14:paraId="5659210D" w14:textId="77777777" w:rsidR="006E0F12" w:rsidRDefault="006E0F12">
      <w:pPr>
        <w:jc w:val="center"/>
        <w:rPr>
          <w:rFonts w:ascii="Arial" w:hAnsi="Arial"/>
          <w:b/>
          <w:sz w:val="52"/>
        </w:rPr>
      </w:pPr>
    </w:p>
    <w:p w14:paraId="3455C07F" w14:textId="77777777" w:rsidR="00793CB5" w:rsidRDefault="00793CB5">
      <w:pPr>
        <w:jc w:val="center"/>
        <w:rPr>
          <w:rFonts w:ascii="Arial" w:hAnsi="Arial"/>
          <w:b/>
          <w:sz w:val="52"/>
        </w:rPr>
      </w:pPr>
    </w:p>
    <w:p w14:paraId="58C69AA2" w14:textId="77777777" w:rsidR="006E0F12" w:rsidRPr="00A55708" w:rsidRDefault="006E0F12">
      <w:pPr>
        <w:jc w:val="both"/>
        <w:rPr>
          <w:rFonts w:ascii="Verdana" w:hAnsi="Verdana"/>
          <w:sz w:val="24"/>
          <w:szCs w:val="24"/>
        </w:rPr>
      </w:pPr>
    </w:p>
    <w:p w14:paraId="5627122A" w14:textId="06552A25" w:rsidR="00A55708" w:rsidRPr="00A55708" w:rsidRDefault="006E0F12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El abajo firmante, Editor de</w:t>
      </w:r>
      <w:r w:rsidR="00A55708" w:rsidRPr="00A55708">
        <w:rPr>
          <w:rFonts w:ascii="Verdana" w:hAnsi="Verdana"/>
          <w:sz w:val="24"/>
          <w:szCs w:val="24"/>
        </w:rPr>
        <w:t xml:space="preserve"> la revista internacional arbitrada</w:t>
      </w:r>
      <w:bookmarkStart w:id="0" w:name="_Hlk14686085"/>
      <w:r w:rsidR="00E11CBE">
        <w:rPr>
          <w:rFonts w:ascii="Verdana" w:hAnsi="Verdana"/>
          <w:sz w:val="24"/>
          <w:szCs w:val="24"/>
        </w:rPr>
        <w:t xml:space="preserve"> </w:t>
      </w:r>
      <w:r w:rsidR="00712FBF">
        <w:rPr>
          <w:rFonts w:ascii="Verdana" w:hAnsi="Verdana"/>
          <w:sz w:val="24"/>
          <w:szCs w:val="24"/>
        </w:rPr>
        <w:t xml:space="preserve">publicada en la biblioteca electrónica </w:t>
      </w:r>
      <w:r w:rsidR="00E11CBE">
        <w:rPr>
          <w:rFonts w:ascii="Verdana" w:hAnsi="Verdana"/>
          <w:sz w:val="24"/>
          <w:szCs w:val="24"/>
        </w:rPr>
        <w:t>Scielo</w:t>
      </w:r>
      <w:bookmarkEnd w:id="0"/>
      <w:r w:rsidR="00E11CBE">
        <w:rPr>
          <w:rFonts w:ascii="Verdana" w:hAnsi="Verdana"/>
          <w:sz w:val="24"/>
          <w:szCs w:val="24"/>
        </w:rPr>
        <w:t>,</w:t>
      </w:r>
      <w:r w:rsidR="00A55708" w:rsidRPr="00A55708">
        <w:rPr>
          <w:rFonts w:ascii="Verdana" w:hAnsi="Verdana"/>
          <w:sz w:val="24"/>
          <w:szCs w:val="24"/>
        </w:rPr>
        <w:t xml:space="preserve"> “</w:t>
      </w:r>
      <w:r w:rsidR="00A55708" w:rsidRPr="00E11CBE">
        <w:rPr>
          <w:rFonts w:ascii="Verdana" w:hAnsi="Verdana"/>
          <w:i/>
          <w:iCs/>
          <w:sz w:val="24"/>
          <w:szCs w:val="24"/>
        </w:rPr>
        <w:t>Información Tecnológica</w:t>
      </w:r>
      <w:r w:rsidR="00A55708" w:rsidRPr="00A55708">
        <w:rPr>
          <w:rFonts w:ascii="Verdana" w:hAnsi="Verdana"/>
          <w:sz w:val="24"/>
          <w:szCs w:val="24"/>
        </w:rPr>
        <w:t>”</w:t>
      </w:r>
      <w:r w:rsidR="00411FB3">
        <w:rPr>
          <w:rFonts w:ascii="Verdana" w:hAnsi="Verdana"/>
          <w:sz w:val="24"/>
          <w:szCs w:val="24"/>
        </w:rPr>
        <w:t>(</w:t>
      </w:r>
      <w:r w:rsidR="00411FB3" w:rsidRPr="00411FB3">
        <w:t xml:space="preserve"> </w:t>
      </w:r>
      <w:r w:rsidR="00411FB3" w:rsidRPr="00411FB3">
        <w:rPr>
          <w:rFonts w:ascii="Verdana" w:hAnsi="Verdana"/>
          <w:sz w:val="24"/>
          <w:szCs w:val="24"/>
        </w:rPr>
        <w:t>ISSN 0718-0764</w:t>
      </w:r>
      <w:r w:rsidR="00411FB3">
        <w:rPr>
          <w:rFonts w:ascii="Verdana" w:hAnsi="Verdana"/>
          <w:sz w:val="24"/>
          <w:szCs w:val="24"/>
        </w:rPr>
        <w:t>)</w:t>
      </w:r>
      <w:r w:rsidR="00E11CBE">
        <w:rPr>
          <w:rFonts w:ascii="Verdana" w:hAnsi="Verdana"/>
          <w:sz w:val="24"/>
          <w:szCs w:val="24"/>
        </w:rPr>
        <w:t>,</w:t>
      </w:r>
      <w:r w:rsidR="00A55708" w:rsidRPr="00A55708">
        <w:rPr>
          <w:rFonts w:ascii="Verdana" w:hAnsi="Verdana"/>
          <w:sz w:val="24"/>
          <w:szCs w:val="24"/>
        </w:rPr>
        <w:t xml:space="preserve"> certifica que  </w:t>
      </w:r>
    </w:p>
    <w:p w14:paraId="33F0C2E1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3671019D" w14:textId="6ECA1013" w:rsidR="00A55708" w:rsidRPr="00E11CBE" w:rsidRDefault="00A55708">
      <w:pPr>
        <w:jc w:val="both"/>
        <w:rPr>
          <w:rFonts w:ascii="Verdana" w:hAnsi="Verdana"/>
          <w:color w:val="0000FF"/>
          <w:sz w:val="24"/>
          <w:szCs w:val="24"/>
        </w:rPr>
      </w:pPr>
      <w:permStart w:id="180843400" w:edGrp="everyone"/>
      <w:r w:rsidRPr="00E11CBE">
        <w:rPr>
          <w:rFonts w:ascii="Verdana" w:hAnsi="Verdana"/>
          <w:color w:val="0000FF"/>
          <w:sz w:val="24"/>
          <w:szCs w:val="24"/>
        </w:rPr>
        <w:t>José O. Valderrama</w:t>
      </w:r>
    </w:p>
    <w:permEnd w:id="180843400"/>
    <w:p w14:paraId="2857AFA4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46F9E49E" w14:textId="77777777" w:rsidR="00793CB5" w:rsidRDefault="00A55708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es autor de</w:t>
      </w:r>
      <w:r w:rsidR="00793CB5">
        <w:rPr>
          <w:rFonts w:ascii="Verdana" w:hAnsi="Verdana"/>
          <w:sz w:val="24"/>
          <w:szCs w:val="24"/>
        </w:rPr>
        <w:t>l</w:t>
      </w:r>
      <w:r w:rsidRPr="00A55708">
        <w:rPr>
          <w:rFonts w:ascii="Verdana" w:hAnsi="Verdana"/>
          <w:sz w:val="24"/>
          <w:szCs w:val="24"/>
        </w:rPr>
        <w:t xml:space="preserve"> artículo </w:t>
      </w:r>
    </w:p>
    <w:p w14:paraId="7BC46A85" w14:textId="77777777" w:rsidR="00793CB5" w:rsidRDefault="00793CB5">
      <w:pPr>
        <w:jc w:val="both"/>
        <w:rPr>
          <w:rFonts w:ascii="Verdana" w:hAnsi="Verdana"/>
          <w:sz w:val="24"/>
          <w:szCs w:val="24"/>
        </w:rPr>
      </w:pPr>
    </w:p>
    <w:p w14:paraId="39376A73" w14:textId="6099CF5B" w:rsidR="00793CB5" w:rsidRPr="00E11CBE" w:rsidRDefault="00793CB5">
      <w:pPr>
        <w:jc w:val="both"/>
        <w:rPr>
          <w:rFonts w:ascii="Verdana" w:hAnsi="Verdana"/>
          <w:color w:val="0000FF"/>
          <w:sz w:val="24"/>
          <w:szCs w:val="24"/>
        </w:rPr>
      </w:pPr>
      <w:permStart w:id="1511467572" w:edGrp="everyone"/>
      <w:r w:rsidRPr="00E11CBE">
        <w:rPr>
          <w:rFonts w:ascii="Verdana" w:hAnsi="Verdana"/>
          <w:color w:val="0000FF"/>
          <w:sz w:val="24"/>
          <w:szCs w:val="24"/>
        </w:rPr>
        <w:t>Concepto de Similitud Geométrica para la Correlación de la Solubilidad Mutua en Mezclas Parcialmente Miscibles de Líquidos Iónicos + Alcohol</w:t>
      </w:r>
    </w:p>
    <w:permEnd w:id="1511467572"/>
    <w:p w14:paraId="1DFB9A9E" w14:textId="77777777" w:rsidR="00793CB5" w:rsidRDefault="00793CB5">
      <w:pPr>
        <w:jc w:val="both"/>
        <w:rPr>
          <w:rFonts w:ascii="Verdana" w:hAnsi="Verdana"/>
          <w:sz w:val="24"/>
          <w:szCs w:val="24"/>
        </w:rPr>
      </w:pPr>
    </w:p>
    <w:p w14:paraId="586754E5" w14:textId="77777777" w:rsidR="00A55708" w:rsidRDefault="00A55708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 xml:space="preserve">publicado en </w:t>
      </w:r>
    </w:p>
    <w:p w14:paraId="0F30C98F" w14:textId="77777777" w:rsid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5DB129CC" w14:textId="77777777" w:rsidR="00A55708" w:rsidRPr="00E11CBE" w:rsidRDefault="00A55708">
      <w:pPr>
        <w:jc w:val="both"/>
        <w:rPr>
          <w:rFonts w:ascii="Verdana" w:hAnsi="Verdana"/>
          <w:color w:val="0000FF"/>
          <w:sz w:val="24"/>
          <w:szCs w:val="24"/>
        </w:rPr>
      </w:pPr>
      <w:permStart w:id="465270168" w:edGrp="everyone"/>
      <w:r w:rsidRPr="00E11CBE">
        <w:rPr>
          <w:rFonts w:ascii="Verdana" w:hAnsi="Verdana"/>
          <w:color w:val="0000FF"/>
          <w:sz w:val="24"/>
          <w:szCs w:val="24"/>
        </w:rPr>
        <w:t>Información Tecnológica, vol. 3</w:t>
      </w:r>
      <w:r w:rsidR="00793CB5" w:rsidRPr="00E11CBE">
        <w:rPr>
          <w:rFonts w:ascii="Verdana" w:hAnsi="Verdana"/>
          <w:color w:val="0000FF"/>
          <w:sz w:val="24"/>
          <w:szCs w:val="24"/>
        </w:rPr>
        <w:t>0</w:t>
      </w:r>
      <w:r w:rsidRPr="00E11CBE">
        <w:rPr>
          <w:rFonts w:ascii="Verdana" w:hAnsi="Verdana"/>
          <w:color w:val="0000FF"/>
          <w:sz w:val="24"/>
          <w:szCs w:val="24"/>
        </w:rPr>
        <w:t>(</w:t>
      </w:r>
      <w:r w:rsidR="00793CB5" w:rsidRPr="00E11CBE">
        <w:rPr>
          <w:rFonts w:ascii="Verdana" w:hAnsi="Verdana"/>
          <w:color w:val="0000FF"/>
          <w:sz w:val="24"/>
          <w:szCs w:val="24"/>
        </w:rPr>
        <w:t>3</w:t>
      </w:r>
      <w:r w:rsidRPr="00E11CBE">
        <w:rPr>
          <w:rFonts w:ascii="Verdana" w:hAnsi="Verdana"/>
          <w:color w:val="0000FF"/>
          <w:sz w:val="24"/>
          <w:szCs w:val="24"/>
        </w:rPr>
        <w:t xml:space="preserve">) </w:t>
      </w:r>
      <w:r w:rsidR="00793CB5" w:rsidRPr="00E11CBE">
        <w:rPr>
          <w:rFonts w:ascii="Verdana" w:hAnsi="Verdana"/>
          <w:color w:val="0000FF"/>
          <w:sz w:val="24"/>
          <w:szCs w:val="24"/>
        </w:rPr>
        <w:t>p.307-318 (</w:t>
      </w:r>
      <w:r w:rsidRPr="00E11CBE">
        <w:rPr>
          <w:rFonts w:ascii="Verdana" w:hAnsi="Verdana"/>
          <w:color w:val="0000FF"/>
          <w:sz w:val="24"/>
          <w:szCs w:val="24"/>
        </w:rPr>
        <w:t>201</w:t>
      </w:r>
      <w:r w:rsidR="00793CB5" w:rsidRPr="00E11CBE">
        <w:rPr>
          <w:rFonts w:ascii="Verdana" w:hAnsi="Verdana"/>
          <w:color w:val="0000FF"/>
          <w:sz w:val="24"/>
          <w:szCs w:val="24"/>
        </w:rPr>
        <w:t>9)</w:t>
      </w:r>
    </w:p>
    <w:permEnd w:id="465270168"/>
    <w:p w14:paraId="709D4F72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</w:p>
    <w:p w14:paraId="5DFDCE89" w14:textId="77777777" w:rsidR="00A55708" w:rsidRPr="00A55708" w:rsidRDefault="00A55708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Se adjunta a este certificado copia de la versión PDF de este artículo que se encuentra en esta URL</w:t>
      </w:r>
    </w:p>
    <w:p w14:paraId="6CE93D00" w14:textId="77777777" w:rsidR="00A55708" w:rsidRPr="00793CB5" w:rsidRDefault="00A55708">
      <w:pPr>
        <w:jc w:val="both"/>
        <w:rPr>
          <w:rFonts w:ascii="Verdana" w:hAnsi="Verdana"/>
          <w:sz w:val="24"/>
          <w:szCs w:val="24"/>
        </w:rPr>
      </w:pPr>
    </w:p>
    <w:permStart w:id="1724714820" w:edGrp="everyone"/>
    <w:p w14:paraId="4AD62408" w14:textId="77777777" w:rsidR="00A55708" w:rsidRPr="00E11CBE" w:rsidRDefault="00411FB3">
      <w:pPr>
        <w:jc w:val="both"/>
        <w:rPr>
          <w:rFonts w:ascii="Verdana" w:hAnsi="Verdana"/>
          <w:color w:val="0000FF"/>
          <w:sz w:val="24"/>
          <w:szCs w:val="24"/>
        </w:rPr>
      </w:pPr>
      <w:r>
        <w:fldChar w:fldCharType="begin"/>
      </w:r>
      <w:r>
        <w:instrText xml:space="preserve"> HYPERLINK "https://scielo.conicyt.cl/pdf/infotec/v30n3/0718-0764-infotec-30-03-00307.pdf" </w:instrText>
      </w:r>
      <w:r>
        <w:fldChar w:fldCharType="separate"/>
      </w:r>
      <w:r w:rsidR="00793CB5" w:rsidRPr="00E11CBE">
        <w:rPr>
          <w:rStyle w:val="Hipervnculo"/>
          <w:rFonts w:ascii="Verdana" w:hAnsi="Verdana"/>
          <w:sz w:val="24"/>
          <w:szCs w:val="24"/>
        </w:rPr>
        <w:t>https://scielo.conicyt.cl/pdf/infotec/v30n3/0718-0764-infotec-30-03-00307.pdf</w:t>
      </w:r>
      <w:r>
        <w:rPr>
          <w:rStyle w:val="Hipervnculo"/>
          <w:rFonts w:ascii="Verdana" w:hAnsi="Verdana"/>
          <w:sz w:val="24"/>
          <w:szCs w:val="24"/>
        </w:rPr>
        <w:fldChar w:fldCharType="end"/>
      </w:r>
    </w:p>
    <w:permEnd w:id="1724714820"/>
    <w:p w14:paraId="14312AA4" w14:textId="77777777" w:rsidR="00793CB5" w:rsidRPr="00793CB5" w:rsidRDefault="00793CB5">
      <w:pPr>
        <w:jc w:val="both"/>
        <w:rPr>
          <w:rFonts w:ascii="Verdana" w:hAnsi="Verdana"/>
          <w:sz w:val="24"/>
          <w:szCs w:val="24"/>
        </w:rPr>
      </w:pPr>
    </w:p>
    <w:p w14:paraId="3D3D7FFD" w14:textId="77777777" w:rsidR="00411FB3" w:rsidRDefault="00411FB3" w:rsidP="00411FB3">
      <w:pPr>
        <w:jc w:val="both"/>
        <w:rPr>
          <w:rFonts w:ascii="Verdana" w:hAnsi="Verdana"/>
          <w:sz w:val="24"/>
          <w:szCs w:val="24"/>
        </w:rPr>
      </w:pPr>
      <w:r w:rsidRPr="00A55708">
        <w:rPr>
          <w:rFonts w:ascii="Verdana" w:hAnsi="Verdana"/>
          <w:sz w:val="24"/>
          <w:szCs w:val="24"/>
        </w:rPr>
        <w:t>Se otorga el presente certificado</w:t>
      </w:r>
      <w:r>
        <w:rPr>
          <w:rFonts w:ascii="Verdana" w:hAnsi="Verdana"/>
          <w:sz w:val="24"/>
          <w:szCs w:val="24"/>
        </w:rPr>
        <w:t xml:space="preserve"> en La Serena-Chile</w:t>
      </w:r>
      <w:r w:rsidRPr="00A55708">
        <w:rPr>
          <w:rFonts w:ascii="Verdana" w:hAnsi="Verdana"/>
          <w:sz w:val="24"/>
          <w:szCs w:val="24"/>
        </w:rPr>
        <w:t>, con fecha</w:t>
      </w:r>
    </w:p>
    <w:p w14:paraId="7B63DF67" w14:textId="77777777" w:rsidR="00411FB3" w:rsidRDefault="00411FB3" w:rsidP="00411FB3">
      <w:pPr>
        <w:jc w:val="both"/>
        <w:rPr>
          <w:rFonts w:ascii="Verdana" w:hAnsi="Verdana"/>
          <w:sz w:val="24"/>
          <w:szCs w:val="24"/>
        </w:rPr>
      </w:pPr>
    </w:p>
    <w:p w14:paraId="417E7219" w14:textId="77777777" w:rsidR="00411FB3" w:rsidRPr="000763E9" w:rsidRDefault="00411FB3" w:rsidP="00411FB3">
      <w:pPr>
        <w:jc w:val="both"/>
        <w:rPr>
          <w:rFonts w:ascii="Verdana" w:hAnsi="Verdana"/>
          <w:color w:val="0000FF"/>
          <w:sz w:val="24"/>
          <w:szCs w:val="24"/>
        </w:rPr>
      </w:pPr>
      <w:permStart w:id="2066357405" w:edGrp="everyone"/>
      <w:r w:rsidRPr="000763E9">
        <w:rPr>
          <w:rFonts w:ascii="Verdana" w:hAnsi="Verdana"/>
          <w:color w:val="0000FF"/>
          <w:sz w:val="24"/>
          <w:szCs w:val="24"/>
        </w:rPr>
        <w:t>15 de julio de 2019</w:t>
      </w:r>
      <w:r>
        <w:rPr>
          <w:rFonts w:ascii="Verdana" w:hAnsi="Verdana"/>
          <w:color w:val="0000FF"/>
          <w:sz w:val="24"/>
          <w:szCs w:val="24"/>
        </w:rPr>
        <w:t>.</w:t>
      </w:r>
    </w:p>
    <w:permEnd w:id="2066357405"/>
    <w:p w14:paraId="2AEBF057" w14:textId="77777777" w:rsidR="00793CB5" w:rsidRPr="00A55708" w:rsidRDefault="00793CB5">
      <w:pPr>
        <w:jc w:val="both"/>
        <w:rPr>
          <w:rFonts w:ascii="Verdana" w:hAnsi="Verdana"/>
          <w:sz w:val="24"/>
          <w:szCs w:val="24"/>
        </w:rPr>
      </w:pPr>
    </w:p>
    <w:p w14:paraId="3870097B" w14:textId="77777777" w:rsidR="006E0F12" w:rsidRDefault="006E0F12">
      <w:pPr>
        <w:jc w:val="both"/>
        <w:rPr>
          <w:rFonts w:ascii="Verdana" w:hAnsi="Verdana"/>
          <w:sz w:val="24"/>
        </w:rPr>
      </w:pPr>
    </w:p>
    <w:p w14:paraId="3D287F49" w14:textId="77777777" w:rsidR="006E0F12" w:rsidRDefault="009A6F63">
      <w:pPr>
        <w:jc w:val="right"/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0" behindDoc="1" locked="0" layoutInCell="1" allowOverlap="1" wp14:anchorId="2A0F79A2" wp14:editId="2EB9FF70">
            <wp:simplePos x="0" y="0"/>
            <wp:positionH relativeFrom="column">
              <wp:posOffset>3657600</wp:posOffset>
            </wp:positionH>
            <wp:positionV relativeFrom="paragraph">
              <wp:posOffset>-391795</wp:posOffset>
            </wp:positionV>
            <wp:extent cx="1866900" cy="1295400"/>
            <wp:effectExtent l="0" t="0" r="0" b="0"/>
            <wp:wrapNone/>
            <wp:docPr id="7" name="Imagen 7" descr="firma-jov-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-jov-C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7F7EC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27DF01DC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315728B1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77C0EAFC" w14:textId="77777777" w:rsidR="000966DF" w:rsidRDefault="000966DF">
      <w:pPr>
        <w:jc w:val="right"/>
        <w:rPr>
          <w:rFonts w:ascii="Verdana" w:hAnsi="Verdana"/>
          <w:b/>
          <w:i/>
          <w:sz w:val="24"/>
        </w:rPr>
      </w:pPr>
    </w:p>
    <w:p w14:paraId="3F03B9D6" w14:textId="77777777" w:rsidR="006E0F12" w:rsidRPr="00712FBF" w:rsidRDefault="006E0F12">
      <w:pPr>
        <w:jc w:val="right"/>
        <w:rPr>
          <w:rFonts w:ascii="Verdana" w:hAnsi="Verdana"/>
          <w:b/>
          <w:i/>
          <w:sz w:val="22"/>
          <w:szCs w:val="22"/>
          <w:lang w:val="pt-BR"/>
        </w:rPr>
      </w:pPr>
      <w:r w:rsidRPr="00712FBF">
        <w:rPr>
          <w:rFonts w:ascii="Verdana" w:hAnsi="Verdana"/>
          <w:b/>
          <w:i/>
          <w:sz w:val="22"/>
          <w:szCs w:val="22"/>
          <w:lang w:val="pt-BR"/>
        </w:rPr>
        <w:t>Dr. José O. Valderrama, Editor</w:t>
      </w:r>
    </w:p>
    <w:p w14:paraId="0CFD1CFD" w14:textId="77777777" w:rsidR="006E0F12" w:rsidRDefault="006E0F12">
      <w:pPr>
        <w:jc w:val="right"/>
        <w:rPr>
          <w:rFonts w:ascii="Verdana" w:hAnsi="Verdana"/>
          <w:b/>
          <w:i/>
          <w:sz w:val="24"/>
        </w:rPr>
      </w:pPr>
      <w:r w:rsidRPr="00712FBF">
        <w:rPr>
          <w:rFonts w:ascii="Verdana" w:hAnsi="Verdana"/>
          <w:b/>
          <w:i/>
          <w:sz w:val="22"/>
          <w:szCs w:val="22"/>
        </w:rPr>
        <w:t>"Información Tecnológica</w:t>
      </w:r>
      <w:r>
        <w:rPr>
          <w:rFonts w:ascii="Verdana" w:hAnsi="Verdana"/>
          <w:b/>
          <w:i/>
          <w:sz w:val="24"/>
        </w:rPr>
        <w:t>"</w:t>
      </w:r>
    </w:p>
    <w:sectPr w:rsidR="006E0F12" w:rsidSect="00793CB5">
      <w:pgSz w:w="12242" w:h="15842" w:code="1"/>
      <w:pgMar w:top="567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J0GWywYSg60mkwNNmP1rMl+OZF19rCiIM8ljObgXfFX/rT14yNdkqtnqf3sFF26OdjcHC5XpT6LExl/lyF9mg==" w:salt="1co4SmVktgsGmX9sin+U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6D"/>
    <w:rsid w:val="000966DF"/>
    <w:rsid w:val="0025426D"/>
    <w:rsid w:val="00411FB3"/>
    <w:rsid w:val="004414B0"/>
    <w:rsid w:val="006E0F12"/>
    <w:rsid w:val="00712FBF"/>
    <w:rsid w:val="00793CB5"/>
    <w:rsid w:val="00977D5E"/>
    <w:rsid w:val="009A6F63"/>
    <w:rsid w:val="00A55708"/>
    <w:rsid w:val="00A67546"/>
    <w:rsid w:val="00B14408"/>
    <w:rsid w:val="00E11CBE"/>
    <w:rsid w:val="00E254CB"/>
    <w:rsid w:val="00F3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516852"/>
  <w15:chartTrackingRefBased/>
  <w15:docId w15:val="{F69C44DF-2F45-4795-95CF-783620B4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24"/>
    </w:rPr>
  </w:style>
  <w:style w:type="character" w:styleId="Hipervnculo">
    <w:name w:val="Hyperlink"/>
    <w:basedOn w:val="Fuentedeprrafopredeter"/>
    <w:rsid w:val="00977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847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jov</Company>
  <LinksUpToDate>false</LinksUpToDate>
  <CharactersWithSpaces>1000</CharactersWithSpaces>
  <SharedDoc>false</SharedDoc>
  <HLinks>
    <vt:vector size="6" baseType="variant"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http://www.citchile.cl/documentos/act.iberoam.12(3)2009.pdf)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jov</dc:creator>
  <cp:keywords/>
  <cp:lastModifiedBy>JOSE</cp:lastModifiedBy>
  <cp:revision>5</cp:revision>
  <cp:lastPrinted>2004-05-14T23:12:00Z</cp:lastPrinted>
  <dcterms:created xsi:type="dcterms:W3CDTF">2019-07-22T18:44:00Z</dcterms:created>
  <dcterms:modified xsi:type="dcterms:W3CDTF">2023-08-01T21:15:00Z</dcterms:modified>
</cp:coreProperties>
</file>